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518</wp:posOffset>
            </wp:positionH>
            <wp:positionV relativeFrom="line">
              <wp:posOffset>259</wp:posOffset>
            </wp:positionV>
            <wp:extent cx="1254993" cy="627495"/>
            <wp:effectExtent l="0" t="0" r="0" b="0"/>
            <wp:wrapNone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93" cy="6274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line">
              <wp:posOffset>0</wp:posOffset>
            </wp:positionV>
            <wp:extent cx="3992880" cy="745491"/>
            <wp:effectExtent l="0" t="0" r="0" b="0"/>
            <wp:wrapSquare wrapText="left" distL="57150" distR="57150" distT="57150" distB="57150"/>
            <wp:docPr id="1073741826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5" descr="Picture 5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7454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Ninth Annual Scholarship Competition</w:t>
      </w: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Application Form</w:t>
      </w:r>
    </w:p>
    <w:p>
      <w:pPr>
        <w:pStyle w:val="Body A"/>
        <w:rPr>
          <w:rStyle w:val="None"/>
          <w:outline w:val="0"/>
          <w:color w:val="2d2d2d"/>
          <w:sz w:val="23"/>
          <w:szCs w:val="23"/>
          <w:u w:color="2d2d2d"/>
          <w14:textFill>
            <w14:solidFill>
              <w14:srgbClr w14:val="2D2D2D"/>
            </w14:solidFill>
          </w14:textFill>
        </w:rPr>
      </w:pPr>
      <w:r>
        <w:rPr>
          <w:sz w:val="23"/>
          <w:szCs w:val="23"/>
          <w:rtl w:val="0"/>
          <w:lang w:val="en-US"/>
        </w:rPr>
        <w:t xml:space="preserve">Please complete and return this form with your, resume, headshot, repertoire list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"mailto:OGAScholarComp@Gmail.com"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OGAScholarComp@Gmail.com</w:t>
      </w:r>
      <w:r>
        <w:rPr/>
        <w:fldChar w:fldCharType="end" w:fldLock="0"/>
      </w:r>
      <w:r>
        <w:rPr>
          <w:sz w:val="23"/>
          <w:szCs w:val="23"/>
          <w:rtl w:val="0"/>
          <w:lang w:val="en-US"/>
        </w:rPr>
        <w:t xml:space="preserve"> by April 10, 2026. Include your name as part of the file name to help us keep your submissions organized.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"https://operaguildatl.org/scholarship-competition/info/"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Click to view all scholarship application requirements on our website</w:t>
      </w:r>
      <w:r>
        <w:rPr/>
        <w:fldChar w:fldCharType="end" w:fldLock="0"/>
      </w:r>
      <w:r>
        <w:rPr>
          <w:rStyle w:val="None"/>
          <w:sz w:val="23"/>
          <w:szCs w:val="23"/>
          <w:rtl w:val="0"/>
          <w:lang w:val="en-US"/>
        </w:rPr>
        <w:t xml:space="preserve">. If you have any questions or concerns, please contact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"mailto:OGAScholarComp@Gmail.com"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OGAScholarComp@Gmail.com</w:t>
      </w:r>
      <w:r>
        <w:rPr/>
        <w:fldChar w:fldCharType="end" w:fldLock="0"/>
      </w:r>
      <w:r>
        <w:rPr>
          <w:rStyle w:val="None"/>
          <w:outline w:val="0"/>
          <w:color w:val="2d2d2d"/>
          <w:sz w:val="23"/>
          <w:szCs w:val="23"/>
          <w:u w:color="2d2d2d"/>
          <w:rtl w:val="0"/>
          <w:lang w:val="en-US"/>
          <w14:textFill>
            <w14:solidFill>
              <w14:srgbClr w14:val="2D2D2D"/>
            </w14:solidFill>
          </w14:textFill>
        </w:rPr>
        <w:t>.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Name (F, M, L): </w:t>
      </w:r>
    </w:p>
    <w:p>
      <w:pPr>
        <w:pStyle w:val="Body A"/>
        <w:rPr>
          <w:rStyle w:val="None"/>
          <w:b w:val="1"/>
          <w:bCs w:val="1"/>
          <w:sz w:val="25"/>
          <w:szCs w:val="25"/>
          <w:lang w:val="fr-FR"/>
        </w:rPr>
      </w:pPr>
      <w:r>
        <w:rPr>
          <w:rStyle w:val="None"/>
          <w:b w:val="1"/>
          <w:bCs w:val="1"/>
          <w:sz w:val="25"/>
          <w:szCs w:val="25"/>
          <w:rtl w:val="0"/>
          <w:lang w:val="fr-FR"/>
        </w:rPr>
        <w:t>Email:</w:t>
      </w:r>
    </w:p>
    <w:p>
      <w:pPr>
        <w:pStyle w:val="Body A"/>
        <w:rPr>
          <w:rStyle w:val="None"/>
          <w:b w:val="1"/>
          <w:bCs w:val="1"/>
          <w:sz w:val="25"/>
          <w:szCs w:val="25"/>
          <w:lang w:val="fr-FR"/>
        </w:rPr>
      </w:pPr>
      <w:r>
        <w:rPr>
          <w:rStyle w:val="None"/>
          <w:b w:val="1"/>
          <w:bCs w:val="1"/>
          <w:sz w:val="25"/>
          <w:szCs w:val="25"/>
          <w:rtl w:val="0"/>
          <w:lang w:val="fr-FR"/>
        </w:rPr>
        <w:t xml:space="preserve">Phone: </w:t>
      </w:r>
      <w:r>
        <w:rPr>
          <w:rStyle w:val="None"/>
          <w:sz w:val="25"/>
          <w:szCs w:val="25"/>
          <w:lang w:val="fr-FR"/>
        </w:rPr>
        <w:tab/>
        <w:tab/>
        <w:tab/>
      </w:r>
    </w:p>
    <w:p>
      <w:pPr>
        <w:pStyle w:val="Body A"/>
        <w:rPr>
          <w:rStyle w:val="None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Street Address: 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Undergraduate year: </w:t>
        <w:tab/>
        <w:tab/>
        <w:tab/>
        <w:tab/>
        <w:t>Graduate year: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School: </w:t>
      </w:r>
    </w:p>
    <w:p>
      <w:pPr>
        <w:pStyle w:val="Body A"/>
        <w:rPr>
          <w:rStyle w:val="None"/>
          <w:b w:val="1"/>
          <w:bCs w:val="1"/>
          <w:sz w:val="25"/>
          <w:szCs w:val="25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Degree Program: </w:t>
      </w:r>
    </w:p>
    <w:p>
      <w:pPr>
        <w:pStyle w:val="Body A"/>
        <w:rPr>
          <w:rStyle w:val="None"/>
          <w:sz w:val="25"/>
          <w:szCs w:val="25"/>
          <w:u w:val="single"/>
        </w:rPr>
      </w:pPr>
      <w:r>
        <w:rPr>
          <w:rStyle w:val="None"/>
          <w:b w:val="1"/>
          <w:bCs w:val="1"/>
          <w:sz w:val="25"/>
          <w:szCs w:val="25"/>
          <w:rtl w:val="0"/>
          <w:lang w:val="en-US"/>
        </w:rPr>
        <w:t xml:space="preserve">Voice Type: </w:t>
      </w:r>
    </w:p>
    <w:p>
      <w:pPr>
        <w:pStyle w:val="Body A"/>
        <w:rPr>
          <w:rStyle w:val="None"/>
          <w:b w:val="1"/>
          <w:bCs w:val="1"/>
          <w:sz w:val="25"/>
          <w:szCs w:val="25"/>
          <w:lang w:val="fr-FR"/>
        </w:rPr>
      </w:pPr>
      <w:r>
        <w:rPr>
          <w:rStyle w:val="None"/>
          <w:b w:val="1"/>
          <w:bCs w:val="1"/>
          <w:sz w:val="25"/>
          <w:szCs w:val="25"/>
          <w:rtl w:val="0"/>
          <w:lang w:val="fr-FR"/>
        </w:rPr>
        <w:t>Aria 1 Link:</w:t>
      </w:r>
      <w:r>
        <w:rPr>
          <w:rStyle w:val="None"/>
          <w:sz w:val="25"/>
          <w:szCs w:val="25"/>
          <w:rtl w:val="0"/>
          <w:lang w:val="fr-FR"/>
        </w:rPr>
        <w:t xml:space="preserve"> </w:t>
      </w:r>
    </w:p>
    <w:p>
      <w:pPr>
        <w:pStyle w:val="Body A"/>
        <w:rPr>
          <w:rStyle w:val="None"/>
          <w:sz w:val="25"/>
          <w:szCs w:val="25"/>
          <w:lang w:val="de-DE"/>
        </w:rPr>
      </w:pPr>
      <w:r>
        <w:rPr>
          <w:rStyle w:val="None"/>
          <w:b w:val="1"/>
          <w:bCs w:val="1"/>
          <w:sz w:val="25"/>
          <w:szCs w:val="25"/>
          <w:rtl w:val="0"/>
          <w:lang w:val="de-DE"/>
        </w:rPr>
        <w:t xml:space="preserve">Aria 2 Link: </w:t>
      </w:r>
    </w:p>
    <w:p>
      <w:pPr>
        <w:pStyle w:val="Body A"/>
        <w:rPr>
          <w:rStyle w:val="None"/>
          <w:sz w:val="25"/>
          <w:szCs w:val="25"/>
          <w:lang w:val="de-DE"/>
        </w:rPr>
      </w:pPr>
      <w:r>
        <w:rPr>
          <w:rStyle w:val="None"/>
          <w:b w:val="1"/>
          <w:bCs w:val="1"/>
          <w:sz w:val="25"/>
          <w:szCs w:val="25"/>
          <w:rtl w:val="0"/>
          <w:lang w:val="de-DE"/>
        </w:rPr>
        <w:t xml:space="preserve">Aria 3 Link: </w:t>
      </w:r>
    </w:p>
    <w:p>
      <w:pPr>
        <w:pStyle w:val="Body A"/>
      </w:pPr>
      <w:r>
        <w:rPr>
          <w:rStyle w:val="None"/>
          <w:sz w:val="25"/>
          <w:szCs w:val="25"/>
          <w:rtl w:val="0"/>
          <w:lang w:val="en-US"/>
        </w:rPr>
        <w:t>Area 4 Link (graduate students):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